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0B74" w14:textId="5517DE89" w:rsidR="00862906" w:rsidRDefault="00862906"/>
    <w:p w14:paraId="0A60BA5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Герметик ВБХ СС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11 для герметизации вводов инженерных</w:t>
      </w:r>
    </w:p>
    <w:p w14:paraId="3BD9B55C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коммуникаций</w:t>
      </w:r>
    </w:p>
    <w:p w14:paraId="2A0F59C6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Технические характеристики</w:t>
      </w:r>
    </w:p>
    <w:p w14:paraId="29F3C21E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Характеристики Значение</w:t>
      </w:r>
    </w:p>
    <w:p w14:paraId="076AD3C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 Плотность 1,35±0,05 </w:t>
      </w:r>
      <w:proofErr w:type="spellStart"/>
      <w:r>
        <w:rPr>
          <w:rFonts w:ascii="Book Antiqua" w:hAnsi="Book Antiqua" w:cs="Book Antiqua"/>
          <w:sz w:val="20"/>
          <w:szCs w:val="20"/>
        </w:rPr>
        <w:t>гр</w:t>
      </w:r>
      <w:proofErr w:type="spellEnd"/>
      <w:r>
        <w:rPr>
          <w:rFonts w:ascii="Book Antiqua" w:hAnsi="Book Antiqua" w:cs="Book Antiqua"/>
          <w:sz w:val="20"/>
          <w:szCs w:val="20"/>
        </w:rPr>
        <w:t>/см³</w:t>
      </w:r>
    </w:p>
    <w:p w14:paraId="284BAC86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2 Цветовой тон зеленый</w:t>
      </w:r>
    </w:p>
    <w:p w14:paraId="7A2656BC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3 Вязкость постоянно эластичен,</w:t>
      </w:r>
    </w:p>
    <w:p w14:paraId="2BDA6422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пастообразная масса</w:t>
      </w:r>
    </w:p>
    <w:p w14:paraId="74402D50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4 Температура применения (основания) от +5° С до +35°С</w:t>
      </w:r>
    </w:p>
    <w:p w14:paraId="5D174268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5 Температура эксплуатации от -5°С до +35°С</w:t>
      </w:r>
    </w:p>
    <w:p w14:paraId="605B82CB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6 Усадка материала без усадки</w:t>
      </w:r>
    </w:p>
    <w:p w14:paraId="31B59EFB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7 Токсичность нетоксичен</w:t>
      </w:r>
    </w:p>
    <w:p w14:paraId="1FA0D8FB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8 Долговечность неограниченная по времени</w:t>
      </w:r>
    </w:p>
    <w:p w14:paraId="78B0C7D5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9 Теплостойкость до +40 ºС</w:t>
      </w:r>
    </w:p>
    <w:p w14:paraId="30EF2E7D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10 </w:t>
      </w:r>
      <w:proofErr w:type="spellStart"/>
      <w:r>
        <w:rPr>
          <w:rFonts w:ascii="Book Antiqua" w:hAnsi="Book Antiqua" w:cs="Book Antiqua"/>
          <w:sz w:val="20"/>
          <w:szCs w:val="20"/>
        </w:rPr>
        <w:t>Водопоглощение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5% - 20%</w:t>
      </w:r>
    </w:p>
    <w:p w14:paraId="62D751D7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Описание</w:t>
      </w:r>
    </w:p>
    <w:p w14:paraId="796B9C8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ВБХ СС-11 – это водо- и газонепроницаемая мастика (герметик), которая применяется для</w:t>
      </w:r>
    </w:p>
    <w:p w14:paraId="30614881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герметичности пространств, образованных при вводе кабелей и инженерных</w:t>
      </w:r>
    </w:p>
    <w:p w14:paraId="1F2745C5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коммуникаций. Мастика однокомпонентная, имеет вид вязкой зеленой массы. Герметик</w:t>
      </w:r>
    </w:p>
    <w:p w14:paraId="40AC664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в размерах на 10-15% при соприкосновении с водой и уплотняет все</w:t>
      </w:r>
    </w:p>
    <w:p w14:paraId="30DD08E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зазоры, противостоит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 (поверхностных или грунтовых).</w:t>
      </w:r>
    </w:p>
    <w:p w14:paraId="2AABBF4B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Применение</w:t>
      </w:r>
    </w:p>
    <w:p w14:paraId="19D66243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Изоляция вводов труб и кабелей от проникновения газов, влаги, стоячей воды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рунтовых</w:t>
      </w:r>
      <w:proofErr w:type="spellEnd"/>
    </w:p>
    <w:p w14:paraId="508458C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вод. Устранение активных течей, в том числе под давлением. Состав применим как в</w:t>
      </w:r>
    </w:p>
    <w:p w14:paraId="004F1CEC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промышленном строительстве (кабели с защитным армированием, кабели связи, трубы</w:t>
      </w:r>
    </w:p>
    <w:p w14:paraId="76152D8C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центрального теплоснабжения, паропроводы, трубы для сточных вод, питьевого</w:t>
      </w:r>
    </w:p>
    <w:p w14:paraId="0FC1092F" w14:textId="6C801595" w:rsidR="00D94EDA" w:rsidRDefault="00D94EDA" w:rsidP="00D9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 и др.), так и в сфере ЖКХ.</w:t>
      </w:r>
    </w:p>
    <w:p w14:paraId="08C8EA52" w14:textId="1ED20290" w:rsidR="00D94EDA" w:rsidRDefault="00D94EDA" w:rsidP="00D94EDA"/>
    <w:p w14:paraId="79B91FAE" w14:textId="4E016074" w:rsidR="00D94EDA" w:rsidRDefault="00D94EDA" w:rsidP="00D94EDA"/>
    <w:p w14:paraId="25DE20ED" w14:textId="55A1F552" w:rsidR="00D94EDA" w:rsidRDefault="00D94EDA" w:rsidP="00D94EDA"/>
    <w:p w14:paraId="414D20BB" w14:textId="7DC2E5F4" w:rsidR="00D94EDA" w:rsidRDefault="00D94EDA" w:rsidP="00D94EDA">
      <w:r w:rsidRPr="00D94EDA">
        <w:rPr>
          <w:noProof/>
        </w:rPr>
        <w:drawing>
          <wp:inline distT="0" distB="0" distL="0" distR="0" wp14:anchorId="0D8F43CF" wp14:editId="4CCEB05D">
            <wp:extent cx="2686050" cy="1913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63" cy="1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EDA">
        <w:rPr>
          <w:noProof/>
        </w:rPr>
        <w:drawing>
          <wp:inline distT="0" distB="0" distL="0" distR="0" wp14:anchorId="37206689" wp14:editId="1E9CBB1C">
            <wp:extent cx="3228975" cy="1971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539A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Нанесение</w:t>
      </w:r>
    </w:p>
    <w:p w14:paraId="0F4721AD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Герметик заполняется в зазор между отверстием и кабелем или трубой.</w:t>
      </w:r>
    </w:p>
    <w:p w14:paraId="36E39E73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зазор для герметизации – 20 мм.</w:t>
      </w:r>
    </w:p>
    <w:p w14:paraId="554268E2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зазор для герметизации – 50 мм.</w:t>
      </w:r>
    </w:p>
    <w:p w14:paraId="6FBE8E66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глубина заполнения герметика - 100 мм.</w:t>
      </w:r>
    </w:p>
    <w:p w14:paraId="7C69D942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заполнения зависит от диаметра рабочей трубы и изменяется от 100 мм до 300мм.</w:t>
      </w:r>
    </w:p>
    <w:p w14:paraId="03C0C313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труб диаметром:</w:t>
      </w:r>
    </w:p>
    <w:p w14:paraId="15085A64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менее </w:t>
      </w:r>
      <w:r>
        <w:rPr>
          <w:rFonts w:ascii="Cambria Math" w:hAnsi="Cambria Math" w:cs="Cambria Math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 xml:space="preserve">100 мм глубина заполнения --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мм;</w:t>
      </w:r>
    </w:p>
    <w:p w14:paraId="7C80616D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Cambria Math" w:hAnsi="Cambria Math" w:cs="Cambria Math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 xml:space="preserve">100 мм до 300 мм глубина заполнения --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мм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мм (глубина</w:t>
      </w:r>
    </w:p>
    <w:p w14:paraId="64268E27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 увеличивается прямо пропорционально диаметру);</w:t>
      </w:r>
    </w:p>
    <w:p w14:paraId="36285C3D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Cambria Math" w:hAnsi="Cambria Math" w:cs="Cambria Math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>300 мм до 1200 мм глубина заполнения -- 300 мм</w:t>
      </w:r>
    </w:p>
    <w:p w14:paraId="7C2C620F" w14:textId="1FCCE04C" w:rsidR="00D94EDA" w:rsidRDefault="00D94EDA">
      <w:r w:rsidRPr="00D94EDA">
        <w:rPr>
          <w:noProof/>
        </w:rPr>
        <w:drawing>
          <wp:inline distT="0" distB="0" distL="0" distR="0" wp14:anchorId="392C3211" wp14:editId="2D095742">
            <wp:extent cx="5940425" cy="2393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D48C" w14:textId="77777777" w:rsidR="00D94EDA" w:rsidRDefault="00D94EDA" w:rsidP="00D94EDA">
      <w:pPr>
        <w:rPr>
          <w:rFonts w:ascii="Times New Roman" w:hAnsi="Times New Roman" w:cs="Times New Roman"/>
          <w:sz w:val="24"/>
          <w:szCs w:val="24"/>
        </w:rPr>
      </w:pPr>
    </w:p>
    <w:p w14:paraId="0064D123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для трубы 200 мм, глубина закачивания составит 200 мм.</w:t>
      </w:r>
    </w:p>
    <w:p w14:paraId="36B7C9C3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трубы 500 мм, глубина закачивания составит 300 мм.</w:t>
      </w:r>
    </w:p>
    <w:p w14:paraId="43C41176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Преимущества</w:t>
      </w:r>
    </w:p>
    <w:p w14:paraId="53DEB901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Требуется минимальная подготовка поверхности.</w:t>
      </w:r>
    </w:p>
    <w:p w14:paraId="226C2CBD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Наносится как на сухие, так и на мокрые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поверхност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FD0C2E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адгезию к бетону, металлу, пластику, ПВХ, полиэтилену.</w:t>
      </w:r>
    </w:p>
    <w:p w14:paraId="48C8F90F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оказывает температурного воздействия на кабель.</w:t>
      </w:r>
    </w:p>
    <w:p w14:paraId="61077EB4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затвердевает и не имеет ограничений по времени 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ремонтопригоден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949974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пропускает воду и газ.</w:t>
      </w:r>
    </w:p>
    <w:p w14:paraId="03FDA5CE" w14:textId="5D53223B" w:rsidR="00D94EDA" w:rsidRDefault="00D94EDA">
      <w:r>
        <w:rPr>
          <w:rFonts w:ascii="Times New Roman" w:hAnsi="Times New Roman" w:cs="Times New Roman"/>
          <w:sz w:val="24"/>
          <w:szCs w:val="24"/>
        </w:rPr>
        <w:t>- Нетоксичен и безопасен для окружающей среды.</w:t>
      </w:r>
      <w:bookmarkStart w:id="0" w:name="_GoBack"/>
      <w:bookmarkEnd w:id="0"/>
    </w:p>
    <w:p w14:paraId="609AAFC1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службы не ограничен.</w:t>
      </w:r>
    </w:p>
    <w:p w14:paraId="29556791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Остается всегда пластичным.</w:t>
      </w:r>
    </w:p>
    <w:p w14:paraId="4C72E118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требует специальных инструментов для нанесения.</w:t>
      </w:r>
    </w:p>
    <w:p w14:paraId="6E323121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лишних отходов (пасту можно использовать повторно).</w:t>
      </w:r>
    </w:p>
    <w:p w14:paraId="1693AFE8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Моментальное действие (нет времени реакции).</w:t>
      </w:r>
    </w:p>
    <w:p w14:paraId="3AD026EE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испарений и химических реакций (не токсичен).</w:t>
      </w:r>
    </w:p>
    <w:p w14:paraId="5E725585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Адаптируется к небольшим подвижкам труб и кабелей.</w:t>
      </w:r>
    </w:p>
    <w:p w14:paraId="6347C015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Позволяет добавлять и убирать кабели в любое время.</w:t>
      </w:r>
    </w:p>
    <w:p w14:paraId="52A0CDA1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Упаковка</w:t>
      </w:r>
    </w:p>
    <w:p w14:paraId="7DFD77D2" w14:textId="77777777" w:rsidR="00D94EDA" w:rsidRDefault="00D94EDA" w:rsidP="00D9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Туба (ПЭТ упаковка) под пистолет – 600мл</w:t>
      </w:r>
    </w:p>
    <w:p w14:paraId="729E9993" w14:textId="7FEAA76D" w:rsidR="00D94EDA" w:rsidRDefault="00D94EDA" w:rsidP="00D94EDA">
      <w:r>
        <w:rPr>
          <w:rFonts w:ascii="Times New Roman,Bold" w:hAnsi="Times New Roman,Bold" w:cs="Times New Roman,Bold"/>
          <w:b/>
          <w:bCs/>
          <w:sz w:val="24"/>
          <w:szCs w:val="24"/>
        </w:rPr>
        <w:t>7. Подробное</w:t>
      </w:r>
    </w:p>
    <w:sectPr w:rsidR="00D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2"/>
    <w:rsid w:val="00765E42"/>
    <w:rsid w:val="00862906"/>
    <w:rsid w:val="00D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E38"/>
  <w15:chartTrackingRefBased/>
  <w15:docId w15:val="{97A3A764-FF9A-46B9-9CC4-D803736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Владимир Владимир</cp:lastModifiedBy>
  <cp:revision>3</cp:revision>
  <dcterms:created xsi:type="dcterms:W3CDTF">2021-01-12T09:14:00Z</dcterms:created>
  <dcterms:modified xsi:type="dcterms:W3CDTF">2021-01-12T09:21:00Z</dcterms:modified>
</cp:coreProperties>
</file>